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TRABALHO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(Linha sem texto) –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Apagar essa escrita em vermelho ao elaborar seu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primeiro autor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1,4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Nome do segundo autor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Nome do terceiro autor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3;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quarto autor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 Nome do quinto autor/orientador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(Linha sem texto) –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Apagar essa escrita em vermelho ao elaborar seu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Vínculo institucional dos autores conforme exemplos: Licenciando(a) do curso de Ciências Biológicas, Universidade Federal de Pernambuco (UFPE);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 da Rede Municipal de Ensino do Recife;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 da Rede Estadual de Pernambuco;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Docente da Universidade Federal de Pernambuco (UFPE).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vertAlign w:val="superscript"/>
            <w:rtl w:val="0"/>
          </w:rPr>
          <w:t xml:space="preserve">5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e-mail do primeiro autor@ufpe.br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(Linha sem texto) –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Apagar essa escrita em vermelho ao elaborar seu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Indicação de palavras-chave (de três a cinco), as quais devem estar grafadas com inicial maiúscula e separadas por ponto.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(Linha sem texto) –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Apagar essa escrita em vermelho ao elaborar seu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Aqui o(s) autor(es) deve(m) situar a temática do texto, destacando de modo claro a necessidade e a relevância do trabalho a ser apresentado. No final da introdução, descrever os objetivos do trabalho.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Só serão aceitos resumo escritos no arquivo com o timbre do evento e com o limite de 02 (duas) páginas. Os resumos devem ser enviados em Word. Quanto à Formatação do resumo deve apresentar a m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argem 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squerda e superior com 3,0 cm, a direita e inferior com 2,0 cm. Quanto à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Estrutura, o resumo deve ser escrito em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onte Arial, com o título em negrito, tamanho 12, maiúsculas e com alinhamento centralizado, o nome dos autores do trabalho em negrito, tamanho da fonte 12, com a primeira letra em maiúsculo de cada nome e com alinhamento centralizado e o vínculo institucional dos autores sem nenhum detalhe em negrito, com fonte 12, com a primeira letra em maiúsculo de cada palavra e com alinhamento centralizado. Indicação do e-mail do primeiro autor. Os subtítulos das seções (palavras-chave, introdução, material e métodos, resultados e discussão, considerações, referências) devem estar em fonte 12 e em negrito, com a primeira letra da(s) palavra(s) em maiúsculo, como no presente modelo. O corpo do texto deve ter espaçamento entre linhas simples, tamanho da fonte: 12, sem recuo da primeira linha do parágrafo. 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Referências bibliográficas” devem conter apenas as obras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efetivamente citadas ao longo do resumo.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citações devem ser apresentadas conforme norma vigente da ABNT usando o sistema autor-data. Quando houver mais de três autores, deve ser citado o primeiro seguido da expressão “et al.”. Citações com menos de três linhas devem estar contidas entre aspas duplas, e citações com mais de três linhas devem ser destacadas com recuo no texto. 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(Linha sem texto) –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Apagar essa escrita em vermelho ao elaborar seu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Material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Nessa seção o(s) autor(es) deve(m) descrever como o trabalho foi realizado, os materiais utilizados, os critérios para análise dos dados etc . Deve(m)  registrar também o local ou contexto da realização das atividades e/ou pesquisa e os sujeitos envolvidos, quando forem pertinentes.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(Linha sem texto) –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Apagar essa escrita em vermelho ao elaborar seu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esse tópico espera-se que o(s) autor(es) apresente(m) a análise dos dados obtidos até o momento, podendo usar tabelas, gráficos e imagens. Esta seção passa a ser opcional para a modalidade Material Didático Inclusivo, uma vez que o material pode ainda não ter sido aplicado. Nesse caso (materiais didáticos), as imagens podem ser apresentadas na sessão “Materiais e métodos”.</w:t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(Linha sem texto) –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Apagar essa escrita em vermelho ao elaborar seu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encerrar a redação do trabalho o(s) autor(es) devem apresentar suas conclusões e/ou as perspectivas futuras e sugestões que emergiram das reflexões realizadas.</w:t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(Linha sem texto) –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Apagar essa escrita em vermelho ao elaborar seu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Reforçamos que as referências bibliográficas devem seguir as normas da ABNT com a lista de autores das obras disposta em ordem alfabética. 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7" w:top="1417" w:left="1701" w:right="1701" w:header="5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964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740223" cy="115968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3320" l="0" r="0" t="0"/>
                  <a:stretch>
                    <a:fillRect/>
                  </a:stretch>
                </pic:blipFill>
                <pic:spPr>
                  <a:xfrm>
                    <a:off x="0" y="0"/>
                    <a:ext cx="6740223" cy="11596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964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964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12 a 14 de dezembro de 2023 – CENTRO DE EDUCAÇÃO / UFPE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4x3OpkLuLJ3aMDNWSoAVktGjKw==">CgMxLjAyCGguZ2pkZ3hzMgloLjMwajB6bGwyCWguMWZvYjl0ZTgAciExa2VselByYUFLWm1hWXpWbTRzX1c0WFJ2OTgzZDB6Mkw=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